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891" w:rsidRPr="00AA2A4D" w:rsidRDefault="008E4891" w:rsidP="008E4891">
      <w:pPr>
        <w:jc w:val="center"/>
        <w:rPr>
          <w:rStyle w:val="rynqvb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 w:rsidRPr="00AA2A4D">
        <w:rPr>
          <w:rStyle w:val="rynqvb"/>
          <w:sz w:val="28"/>
          <w:szCs w:val="28"/>
          <w:lang w:val="en-US"/>
        </w:rPr>
        <w:t xml:space="preserve"> </w:t>
      </w:r>
      <w:r w:rsidRPr="00AA2A4D">
        <w:rPr>
          <w:rStyle w:val="rynqvb"/>
          <w:b/>
          <w:sz w:val="28"/>
          <w:szCs w:val="28"/>
          <w:lang w:val="en-US"/>
        </w:rPr>
        <w:t>DESCRIPTION</w:t>
      </w:r>
    </w:p>
    <w:p w:rsidR="008E4891" w:rsidRPr="008E4891" w:rsidRDefault="008E4891" w:rsidP="008E489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2A4D">
        <w:rPr>
          <w:rStyle w:val="rynqvb"/>
          <w:rFonts w:ascii="Times New Roman" w:hAnsi="Times New Roman" w:cs="Times New Roman"/>
          <w:sz w:val="28"/>
          <w:szCs w:val="28"/>
          <w:lang w:val="en-US"/>
        </w:rPr>
        <w:t>State regulation of the economy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8E4891" w:rsidRPr="008E4891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91" w:rsidRPr="008E4891" w:rsidRDefault="008E4891" w:rsidP="00184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Management technologies</w:t>
            </w:r>
          </w:p>
        </w:tc>
      </w:tr>
      <w:tr w:rsidR="008E4891" w:rsidRPr="008E4891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8E4891" w:rsidRDefault="008E4891" w:rsidP="008E48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891">
              <w:rPr>
                <w:rStyle w:val="rynqvb"/>
                <w:sz w:val="28"/>
                <w:szCs w:val="28"/>
              </w:rPr>
              <w:t>6-o5-0311-02</w:t>
            </w:r>
            <w:r>
              <w:rPr>
                <w:rStyle w:val="rynqvb"/>
                <w:sz w:val="28"/>
                <w:szCs w:val="28"/>
              </w:rPr>
              <w:t xml:space="preserve">  </w:t>
            </w:r>
          </w:p>
        </w:tc>
      </w:tr>
      <w:tr w:rsidR="008E4891" w:rsidRPr="0007693A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8E4891" w:rsidRPr="0007693A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E4891" w:rsidRPr="0007693A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8E4891" w:rsidRPr="00AA2A4D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8E48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2A4D">
              <w:rPr>
                <w:rStyle w:val="rynqvb"/>
                <w:lang w:val="en-US"/>
              </w:rPr>
              <w:t xml:space="preserve">Doctor of Economics, </w:t>
            </w:r>
            <w:proofErr w:type="spellStart"/>
            <w:r w:rsidRPr="00AA2A4D">
              <w:rPr>
                <w:rStyle w:val="rynqvb"/>
                <w:lang w:val="en-US"/>
              </w:rPr>
              <w:t>prof</w:t>
            </w:r>
            <w:proofErr w:type="spellEnd"/>
            <w:r w:rsidRPr="00AA2A4D">
              <w:rPr>
                <w:rStyle w:val="rynqvb"/>
                <w:lang w:val="en-US"/>
              </w:rPr>
              <w:t>.</w:t>
            </w:r>
            <w:r w:rsidRPr="00AA2A4D">
              <w:rPr>
                <w:rStyle w:val="hwtze"/>
                <w:lang w:val="en-US"/>
              </w:rPr>
              <w:t xml:space="preserve"> </w:t>
            </w:r>
            <w:proofErr w:type="spellStart"/>
            <w:r w:rsidRPr="00AA2A4D">
              <w:rPr>
                <w:rStyle w:val="rynqvb"/>
                <w:lang w:val="en-US"/>
              </w:rPr>
              <w:t>Shebeko</w:t>
            </w:r>
            <w:proofErr w:type="spellEnd"/>
            <w:r w:rsidRPr="00AA2A4D">
              <w:rPr>
                <w:rStyle w:val="rynqvb"/>
                <w:lang w:val="en-US"/>
              </w:rPr>
              <w:t xml:space="preserve"> K. K.</w:t>
            </w:r>
          </w:p>
        </w:tc>
      </w:tr>
      <w:tr w:rsidR="008E4891" w:rsidRPr="00AA2A4D" w:rsidTr="008E4891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F06BF6" w:rsidP="00F06BF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A2A4D">
              <w:rPr>
                <w:rStyle w:val="rynqvb"/>
                <w:lang w:val="en-US"/>
              </w:rPr>
              <w:t>i</w:t>
            </w:r>
            <w:r w:rsidR="008E4891" w:rsidRPr="00AA2A4D">
              <w:rPr>
                <w:rStyle w:val="rynqvb"/>
                <w:lang w:val="en-US"/>
              </w:rPr>
              <w:t>to</w:t>
            </w:r>
            <w:proofErr w:type="spellEnd"/>
            <w:r w:rsidR="008E4891" w:rsidRPr="00AA2A4D">
              <w:rPr>
                <w:rStyle w:val="rynqvb"/>
                <w:lang w:val="en-US"/>
              </w:rPr>
              <w:t xml:space="preserve"> form </w:t>
            </w:r>
            <w:r w:rsidRPr="00AA2A4D">
              <w:rPr>
                <w:rStyle w:val="rynqvb"/>
                <w:lang w:val="en-US"/>
              </w:rPr>
              <w:t xml:space="preserve">the </w:t>
            </w:r>
            <w:r w:rsidR="008E4891" w:rsidRPr="00AA2A4D">
              <w:rPr>
                <w:rStyle w:val="rynqvb"/>
                <w:lang w:val="en-US"/>
              </w:rPr>
              <w:t xml:space="preserve"> systemic knowledge and ideas about the essence, principles and directions of state regulation of the economy </w:t>
            </w:r>
          </w:p>
        </w:tc>
      </w:tr>
      <w:tr w:rsidR="008E4891" w:rsidRPr="0007693A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</w:rPr>
              <w:t>Economic theory, sociology</w:t>
            </w:r>
          </w:p>
        </w:tc>
      </w:tr>
      <w:tr w:rsidR="008E4891" w:rsidRPr="008E4891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F06BF6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AA2A4D">
              <w:rPr>
                <w:rStyle w:val="rynqvb"/>
                <w:lang w:val="en-US"/>
              </w:rPr>
              <w:t>Methodology of state regulation of the economy.</w:t>
            </w:r>
            <w:r w:rsidRPr="00AA2A4D">
              <w:rPr>
                <w:rStyle w:val="hwtze"/>
                <w:lang w:val="en-US"/>
              </w:rPr>
              <w:t xml:space="preserve"> </w:t>
            </w:r>
            <w:r w:rsidRPr="00AA2A4D">
              <w:rPr>
                <w:rStyle w:val="rynqvb"/>
                <w:lang w:val="en-US"/>
              </w:rPr>
              <w:t>State regulation of investments and structural policy.</w:t>
            </w:r>
            <w:r w:rsidRPr="00AA2A4D">
              <w:rPr>
                <w:rStyle w:val="hwtze"/>
                <w:lang w:val="en-US"/>
              </w:rPr>
              <w:t xml:space="preserve"> </w:t>
            </w:r>
            <w:r w:rsidR="00F06BF6" w:rsidRPr="00AA2A4D">
              <w:rPr>
                <w:rStyle w:val="rynqvb"/>
                <w:lang w:val="en-US"/>
              </w:rPr>
              <w:t>Regulation of the e</w:t>
            </w:r>
            <w:r w:rsidRPr="00AA2A4D">
              <w:rPr>
                <w:rStyle w:val="rynqvb"/>
                <w:lang w:val="en-US"/>
              </w:rPr>
              <w:t>xternal effects.</w:t>
            </w:r>
            <w:r w:rsidRPr="00AA2A4D">
              <w:rPr>
                <w:rStyle w:val="hwtze"/>
                <w:lang w:val="en-US"/>
              </w:rPr>
              <w:t xml:space="preserve"> </w:t>
            </w:r>
            <w:r w:rsidRPr="00AA2A4D">
              <w:rPr>
                <w:rStyle w:val="rynqvb"/>
                <w:lang w:val="en-US"/>
              </w:rPr>
              <w:t xml:space="preserve">Regulation of the production of public </w:t>
            </w:r>
            <w:proofErr w:type="spellStart"/>
            <w:r w:rsidR="00F06BF6" w:rsidRPr="00AA2A4D">
              <w:rPr>
                <w:rStyle w:val="rynqvb"/>
                <w:lang w:val="en-US"/>
              </w:rPr>
              <w:t>wellfare</w:t>
            </w:r>
            <w:proofErr w:type="spellEnd"/>
            <w:r w:rsidR="00F06BF6" w:rsidRPr="00AA2A4D">
              <w:rPr>
                <w:rStyle w:val="rynqvb"/>
                <w:lang w:val="en-US"/>
              </w:rPr>
              <w:t>.</w:t>
            </w:r>
            <w:r w:rsidRPr="00AA2A4D">
              <w:rPr>
                <w:rStyle w:val="rynqvb"/>
                <w:lang w:val="en-US"/>
              </w:rPr>
              <w:t>.</w:t>
            </w:r>
            <w:r w:rsidRPr="00AA2A4D">
              <w:rPr>
                <w:rStyle w:val="hwtze"/>
                <w:lang w:val="en-US"/>
              </w:rPr>
              <w:t xml:space="preserve"> </w:t>
            </w:r>
            <w:proofErr w:type="spellStart"/>
            <w:r>
              <w:rPr>
                <w:rStyle w:val="rynqvb"/>
              </w:rPr>
              <w:t>State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regulation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of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social</w:t>
            </w:r>
            <w:proofErr w:type="spellEnd"/>
            <w:r>
              <w:rPr>
                <w:rStyle w:val="rynqvb"/>
              </w:rPr>
              <w:t xml:space="preserve"> development.</w:t>
            </w:r>
          </w:p>
        </w:tc>
      </w:tr>
      <w:tr w:rsidR="008E4891" w:rsidRPr="0007693A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84725" w:rsidRDefault="008E4891" w:rsidP="008E4891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084725">
              <w:t>Антонова Н. Б.: Учеб</w:t>
            </w:r>
            <w:proofErr w:type="gramStart"/>
            <w:r w:rsidRPr="00084725">
              <w:t>.</w:t>
            </w:r>
            <w:proofErr w:type="gramEnd"/>
            <w:r w:rsidRPr="00084725">
              <w:t xml:space="preserve"> </w:t>
            </w:r>
            <w:proofErr w:type="gramStart"/>
            <w:r w:rsidRPr="00084725">
              <w:t>п</w:t>
            </w:r>
            <w:proofErr w:type="gramEnd"/>
            <w:r w:rsidRPr="00084725">
              <w:t>особие.  Государственное рег</w:t>
            </w:r>
            <w:r>
              <w:t>улирование экономики. - Минск</w:t>
            </w:r>
            <w:proofErr w:type="gramStart"/>
            <w:r>
              <w:t xml:space="preserve">., </w:t>
            </w:r>
            <w:proofErr w:type="gramEnd"/>
            <w:r w:rsidRPr="00084725">
              <w:t>Академия управления при Президенте РБ, 2002.</w:t>
            </w:r>
          </w:p>
          <w:p w:rsidR="008E4891" w:rsidRPr="00EB3581" w:rsidRDefault="008E4891" w:rsidP="008E4891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EB3581">
              <w:t>Государственное регулирование рыночной экономики. Учеб</w:t>
            </w:r>
            <w:proofErr w:type="gramStart"/>
            <w:r w:rsidRPr="00EB3581">
              <w:t>.</w:t>
            </w:r>
            <w:proofErr w:type="gramEnd"/>
            <w:r w:rsidRPr="00EB3581">
              <w:t xml:space="preserve"> </w:t>
            </w:r>
            <w:proofErr w:type="gramStart"/>
            <w:r w:rsidRPr="00EB3581">
              <w:t>п</w:t>
            </w:r>
            <w:proofErr w:type="gramEnd"/>
            <w:r w:rsidRPr="00EB3581">
              <w:t xml:space="preserve">особие / Под общ. ред. </w:t>
            </w:r>
            <w:proofErr w:type="spellStart"/>
            <w:r w:rsidRPr="00EB3581">
              <w:t>Столярова</w:t>
            </w:r>
            <w:proofErr w:type="spellEnd"/>
            <w:r w:rsidRPr="00EB3581">
              <w:t xml:space="preserve"> И.И. – М.: Дело, 2002.</w:t>
            </w:r>
          </w:p>
          <w:p w:rsidR="008E4891" w:rsidRDefault="008E4891" w:rsidP="008E4891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084725">
              <w:t>Экономическая политика: Учебник</w:t>
            </w:r>
            <w:proofErr w:type="gramStart"/>
            <w:r w:rsidRPr="00084725">
              <w:t xml:space="preserve"> / П</w:t>
            </w:r>
            <w:proofErr w:type="gramEnd"/>
            <w:r w:rsidRPr="00084725">
              <w:t xml:space="preserve">од редакцией А.А. Широва, С.В. </w:t>
            </w:r>
            <w:proofErr w:type="spellStart"/>
            <w:r w:rsidRPr="00084725">
              <w:t>Шманева</w:t>
            </w:r>
            <w:proofErr w:type="spellEnd"/>
            <w:r w:rsidRPr="00084725">
              <w:t xml:space="preserve">, И.Л. Юрзиновой. — М.: Прометей, 2023. — 582 </w:t>
            </w:r>
            <w:proofErr w:type="gramStart"/>
            <w:r w:rsidRPr="00084725">
              <w:t>с</w:t>
            </w:r>
            <w:proofErr w:type="gramEnd"/>
            <w:r w:rsidRPr="00084725">
              <w:t>.</w:t>
            </w:r>
          </w:p>
          <w:p w:rsidR="008E4891" w:rsidRDefault="008E4891" w:rsidP="008E4891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proofErr w:type="spellStart"/>
            <w:r>
              <w:t>Хиллман</w:t>
            </w:r>
            <w:proofErr w:type="spellEnd"/>
            <w:r>
              <w:t xml:space="preserve">, А. Государство и экономическая политика: возможности и ограничения: учеб, пособие / </w:t>
            </w:r>
            <w:proofErr w:type="spellStart"/>
            <w:r>
              <w:t>Арье</w:t>
            </w:r>
            <w:proofErr w:type="spellEnd"/>
            <w:r>
              <w:t xml:space="preserve"> Л. </w:t>
            </w:r>
            <w:proofErr w:type="spellStart"/>
            <w:r>
              <w:t>Хиллман</w:t>
            </w:r>
            <w:proofErr w:type="spellEnd"/>
            <w:proofErr w:type="gramStart"/>
            <w:r>
              <w:t xml:space="preserve"> ;</w:t>
            </w:r>
            <w:proofErr w:type="gramEnd"/>
            <w:r>
              <w:t xml:space="preserve"> (пер. с англ.) ; </w:t>
            </w:r>
            <w:proofErr w:type="spellStart"/>
            <w:r>
              <w:t>науч</w:t>
            </w:r>
            <w:proofErr w:type="spellEnd"/>
            <w:r>
              <w:t xml:space="preserve">. ред. пер. В. В. Бусыгин, М. И. Левин ; </w:t>
            </w:r>
            <w:proofErr w:type="spellStart"/>
            <w:r>
              <w:t>Гос</w:t>
            </w:r>
            <w:proofErr w:type="spellEnd"/>
            <w:r>
              <w:t>. ун-т — Высшая школа экономики. - М.. Изд. Дом ГУ ВШЭ, 2009, - 879.</w:t>
            </w:r>
          </w:p>
          <w:p w:rsidR="008E4891" w:rsidRPr="0007693A" w:rsidRDefault="008E4891" w:rsidP="008E4891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4A4F12">
              <w:rPr>
                <w:color w:val="000000"/>
                <w:spacing w:val="-2"/>
              </w:rPr>
              <w:t>Бондарь А.В. Человеческий капитал в контексте макроэкономической стабилизации и конкурентоспособности национальной (малой открытой) экономики / А.В. Бондарь [и др.]. Мн., 2006.</w:t>
            </w:r>
          </w:p>
        </w:tc>
      </w:tr>
      <w:tr w:rsidR="008E4891" w:rsidRPr="00AA2A4D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Teaching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89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Dialogical, practical, comparative, problem-based, </w:t>
            </w:r>
            <w:r w:rsidRPr="008E489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generalizing, analytical</w:t>
            </w:r>
          </w:p>
        </w:tc>
      </w:tr>
      <w:tr w:rsidR="008E4891" w:rsidRPr="0007693A" w:rsidTr="008E48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</w:t>
            </w: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91" w:rsidRPr="0007693A" w:rsidRDefault="008E4891" w:rsidP="00184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Russian</w:t>
            </w:r>
            <w:proofErr w:type="spellEnd"/>
          </w:p>
        </w:tc>
      </w:tr>
    </w:tbl>
    <w:p w:rsidR="008E4891" w:rsidRPr="0007693A" w:rsidRDefault="008E4891" w:rsidP="008E4891">
      <w:pPr>
        <w:rPr>
          <w:rFonts w:ascii="Times New Roman" w:hAnsi="Times New Roman" w:cs="Times New Roman"/>
          <w:sz w:val="28"/>
          <w:szCs w:val="28"/>
        </w:rPr>
      </w:pPr>
    </w:p>
    <w:p w:rsidR="008E4891" w:rsidRPr="0007693A" w:rsidRDefault="008E4891" w:rsidP="008E489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E4891" w:rsidRPr="0007693A" w:rsidRDefault="008E4891" w:rsidP="008E4891">
      <w:pPr>
        <w:rPr>
          <w:rFonts w:ascii="Times New Roman" w:hAnsi="Times New Roman" w:cs="Times New Roman"/>
          <w:sz w:val="28"/>
          <w:szCs w:val="28"/>
        </w:rPr>
      </w:pPr>
    </w:p>
    <w:p w:rsidR="005E4D81" w:rsidRDefault="005E4D81"/>
    <w:sectPr w:rsidR="005E4D81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0718F"/>
    <w:multiLevelType w:val="hybridMultilevel"/>
    <w:tmpl w:val="6DF860D2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B46B7"/>
    <w:multiLevelType w:val="hybridMultilevel"/>
    <w:tmpl w:val="58A665EE"/>
    <w:lvl w:ilvl="0" w:tplc="58763E2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E4891"/>
    <w:rsid w:val="005E4D81"/>
    <w:rsid w:val="0062109D"/>
    <w:rsid w:val="008E4891"/>
    <w:rsid w:val="00AA2A4D"/>
    <w:rsid w:val="00F0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8E4891"/>
  </w:style>
  <w:style w:type="character" w:customStyle="1" w:styleId="hwtze">
    <w:name w:val="hwtze"/>
    <w:basedOn w:val="a0"/>
    <w:rsid w:val="008E48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3</cp:revision>
  <dcterms:created xsi:type="dcterms:W3CDTF">2023-11-17T15:37:00Z</dcterms:created>
  <dcterms:modified xsi:type="dcterms:W3CDTF">2023-11-17T16:38:00Z</dcterms:modified>
</cp:coreProperties>
</file>